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57" w:rsidRPr="005C061F" w:rsidRDefault="00B1118D" w:rsidP="00B1118D">
      <w:pPr>
        <w:jc w:val="center"/>
        <w:rPr>
          <w:b/>
          <w:sz w:val="32"/>
          <w:u w:val="single"/>
        </w:rPr>
      </w:pPr>
      <w:r w:rsidRPr="005C061F">
        <w:rPr>
          <w:b/>
          <w:sz w:val="32"/>
          <w:u w:val="single"/>
        </w:rPr>
        <w:t>Unit 2- Working with Evidence: Working Conditions</w:t>
      </w:r>
    </w:p>
    <w:p w:rsidR="00B1118D" w:rsidRPr="005C061F" w:rsidRDefault="00B1118D" w:rsidP="00B1118D">
      <w:pPr>
        <w:jc w:val="center"/>
        <w:rPr>
          <w:b/>
          <w:sz w:val="32"/>
          <w:u w:val="single"/>
        </w:rPr>
      </w:pPr>
      <w:r w:rsidRPr="005C061F">
        <w:rPr>
          <w:b/>
          <w:sz w:val="32"/>
          <w:u w:val="single"/>
        </w:rPr>
        <w:t>Language and Literature Level 2</w:t>
      </w:r>
    </w:p>
    <w:p w:rsidR="00B1118D" w:rsidRDefault="00B1118D" w:rsidP="00B1118D">
      <w:pPr>
        <w:jc w:val="center"/>
      </w:pPr>
      <w:r>
        <w:rPr>
          <w:noProof/>
        </w:rPr>
        <w:drawing>
          <wp:inline distT="0" distB="0" distL="0" distR="0" wp14:anchorId="77FEDFE6" wp14:editId="07E082A1">
            <wp:extent cx="6638306" cy="4726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1497" cy="472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8D" w:rsidRDefault="00B1118D" w:rsidP="00B1118D">
      <w:pPr>
        <w:tabs>
          <w:tab w:val="left" w:pos="3909"/>
        </w:tabs>
      </w:pPr>
      <w:bookmarkStart w:id="0" w:name="_GoBack"/>
      <w:bookmarkEnd w:id="0"/>
    </w:p>
    <w:p w:rsidR="00B1118D" w:rsidRDefault="00B1118D" w:rsidP="00B1118D">
      <w:pPr>
        <w:tabs>
          <w:tab w:val="left" w:pos="3909"/>
        </w:tabs>
      </w:pPr>
    </w:p>
    <w:p w:rsidR="00B1118D" w:rsidRPr="005C061F" w:rsidRDefault="00B1118D" w:rsidP="00B1118D">
      <w:pPr>
        <w:tabs>
          <w:tab w:val="left" w:pos="3909"/>
        </w:tabs>
        <w:jc w:val="center"/>
        <w:rPr>
          <w:b/>
          <w:sz w:val="28"/>
          <w:u w:val="single"/>
        </w:rPr>
      </w:pPr>
      <w:r w:rsidRPr="005C061F">
        <w:rPr>
          <w:b/>
          <w:sz w:val="28"/>
          <w:u w:val="single"/>
        </w:rPr>
        <w:t>Summative Assessment</w:t>
      </w:r>
    </w:p>
    <w:p w:rsidR="00B1118D" w:rsidRPr="005C061F" w:rsidRDefault="005C061F" w:rsidP="00B1118D">
      <w:pPr>
        <w:tabs>
          <w:tab w:val="left" w:pos="3909"/>
        </w:tabs>
        <w:jc w:val="center"/>
        <w:rPr>
          <w:b/>
          <w:sz w:val="28"/>
          <w:u w:val="single"/>
        </w:rPr>
      </w:pPr>
      <w:r w:rsidRPr="005C061F">
        <w:rPr>
          <w:b/>
          <w:sz w:val="28"/>
          <w:u w:val="single"/>
        </w:rPr>
        <w:t>Consumer’s Guide to Working Conditions in the Garment Industry</w:t>
      </w:r>
    </w:p>
    <w:p w:rsidR="005C061F" w:rsidRPr="005C061F" w:rsidRDefault="005C061F" w:rsidP="00B1118D">
      <w:pPr>
        <w:tabs>
          <w:tab w:val="left" w:pos="3909"/>
        </w:tabs>
        <w:jc w:val="center"/>
        <w:rPr>
          <w:b/>
          <w:sz w:val="28"/>
        </w:rPr>
      </w:pPr>
    </w:p>
    <w:p w:rsidR="005C061F" w:rsidRPr="005C061F" w:rsidRDefault="005C061F" w:rsidP="005C061F">
      <w:pPr>
        <w:tabs>
          <w:tab w:val="left" w:pos="3909"/>
        </w:tabs>
        <w:rPr>
          <w:b/>
          <w:sz w:val="28"/>
        </w:rPr>
      </w:pPr>
      <w:r w:rsidRPr="005C061F">
        <w:rPr>
          <w:b/>
          <w:sz w:val="28"/>
          <w:u w:val="single"/>
        </w:rPr>
        <w:t>Your Task</w:t>
      </w:r>
      <w:r w:rsidRPr="005C061F">
        <w:rPr>
          <w:b/>
          <w:sz w:val="28"/>
        </w:rPr>
        <w:t xml:space="preserve">: </w:t>
      </w:r>
      <w:r w:rsidRPr="005C061F">
        <w:rPr>
          <w:sz w:val="28"/>
        </w:rPr>
        <w:t>To create a “Consumer’s Guide to Working Conditions in the Garment Industry.”  You will work with a partner to create a guide that draws on your knowledge of the Industrial Revolution as well as current working conditions in the garment industry.  You will publish this document as a brochure as well as create a poster to share your research.</w:t>
      </w:r>
    </w:p>
    <w:p w:rsidR="005C061F" w:rsidRPr="005C061F" w:rsidRDefault="005C061F" w:rsidP="00B1118D">
      <w:pPr>
        <w:tabs>
          <w:tab w:val="left" w:pos="3909"/>
        </w:tabs>
        <w:rPr>
          <w:sz w:val="32"/>
        </w:rPr>
      </w:pPr>
    </w:p>
    <w:p w:rsidR="00B1118D" w:rsidRDefault="00B1118D" w:rsidP="00B1118D">
      <w:pPr>
        <w:tabs>
          <w:tab w:val="left" w:pos="3909"/>
        </w:tabs>
        <w:rPr>
          <w:sz w:val="32"/>
        </w:rPr>
      </w:pPr>
    </w:p>
    <w:p w:rsidR="005C061F" w:rsidRPr="005C061F" w:rsidRDefault="005C061F" w:rsidP="005C061F">
      <w:pPr>
        <w:rPr>
          <w:sz w:val="20"/>
          <w:szCs w:val="20"/>
        </w:rPr>
      </w:pPr>
      <w:r w:rsidRPr="005C061F">
        <w:rPr>
          <w:sz w:val="20"/>
          <w:szCs w:val="20"/>
        </w:rPr>
        <w:t>Name___________________________________</w:t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</w:r>
      <w:r w:rsidRPr="005C061F">
        <w:rPr>
          <w:sz w:val="20"/>
          <w:szCs w:val="20"/>
        </w:rPr>
        <w:tab/>
        <w:t xml:space="preserve">Criterion A: </w:t>
      </w:r>
      <w:proofErr w:type="spellStart"/>
      <w:r w:rsidRPr="005C061F">
        <w:rPr>
          <w:sz w:val="20"/>
          <w:szCs w:val="20"/>
        </w:rPr>
        <w:t>Analysing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57"/>
        <w:gridCol w:w="6175"/>
        <w:gridCol w:w="3484"/>
      </w:tblGrid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Achievement </w:t>
            </w:r>
          </w:p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Level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Level </w:t>
            </w:r>
          </w:p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Descriptor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Indicators</w:t>
            </w: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0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 does not reach a standard described by any of the descriptors below.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1-2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>minimal</w:t>
            </w:r>
            <w:r w:rsidRPr="005C061F">
              <w:rPr>
                <w:sz w:val="20"/>
                <w:szCs w:val="20"/>
              </w:rPr>
              <w:t xml:space="preserve"> identification or explanation of the content, context, language, structure, technique and style, and </w:t>
            </w:r>
            <w:r w:rsidRPr="005C061F">
              <w:rPr>
                <w:b/>
                <w:sz w:val="20"/>
                <w:szCs w:val="20"/>
              </w:rPr>
              <w:t>does not</w:t>
            </w:r>
            <w:r w:rsidRPr="005C061F">
              <w:rPr>
                <w:sz w:val="20"/>
                <w:szCs w:val="20"/>
              </w:rPr>
              <w:t xml:space="preserve"> explain the relationships among texts</w:t>
            </w:r>
          </w:p>
          <w:p w:rsidR="005C061F" w:rsidRPr="005C061F" w:rsidRDefault="005C061F" w:rsidP="005C061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>minimal</w:t>
            </w:r>
            <w:r w:rsidRPr="005C061F">
              <w:rPr>
                <w:sz w:val="20"/>
                <w:szCs w:val="20"/>
              </w:rPr>
              <w:t xml:space="preserve"> identification and explanation of the effects of the creator’s choices on an audience</w:t>
            </w:r>
          </w:p>
          <w:p w:rsidR="005C061F" w:rsidRPr="005C061F" w:rsidRDefault="005C061F" w:rsidP="005C061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b/>
                <w:sz w:val="20"/>
                <w:szCs w:val="20"/>
              </w:rPr>
              <w:t>rarely</w:t>
            </w:r>
            <w:r w:rsidRPr="005C061F">
              <w:rPr>
                <w:sz w:val="20"/>
                <w:szCs w:val="20"/>
              </w:rPr>
              <w:t xml:space="preserve"> justifies opinions and ideas with examples and explanations; uses little or no terminology</w:t>
            </w:r>
          </w:p>
          <w:p w:rsidR="005C061F" w:rsidRPr="005C061F" w:rsidRDefault="005C061F" w:rsidP="005C061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interprets </w:t>
            </w:r>
            <w:r w:rsidRPr="005C061F">
              <w:rPr>
                <w:b/>
                <w:sz w:val="20"/>
                <w:szCs w:val="20"/>
              </w:rPr>
              <w:t xml:space="preserve">few </w:t>
            </w:r>
            <w:r w:rsidRPr="005C061F">
              <w:rPr>
                <w:sz w:val="20"/>
                <w:szCs w:val="20"/>
              </w:rPr>
              <w:t>similarities and differences in features within and between genres and texts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3-4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>adequate</w:t>
            </w:r>
            <w:r w:rsidRPr="005C061F">
              <w:rPr>
                <w:sz w:val="20"/>
                <w:szCs w:val="20"/>
              </w:rPr>
              <w:t xml:space="preserve"> identification and explanation of the content, context, language, structure, technique and style, and </w:t>
            </w:r>
            <w:r w:rsidRPr="005C061F">
              <w:rPr>
                <w:b/>
                <w:sz w:val="20"/>
                <w:szCs w:val="20"/>
              </w:rPr>
              <w:t>some explanation</w:t>
            </w:r>
            <w:r w:rsidRPr="005C061F">
              <w:rPr>
                <w:sz w:val="20"/>
                <w:szCs w:val="20"/>
              </w:rPr>
              <w:t xml:space="preserve"> of the relationships among texts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 xml:space="preserve">adequate </w:t>
            </w:r>
            <w:r w:rsidRPr="005C061F">
              <w:rPr>
                <w:sz w:val="20"/>
                <w:szCs w:val="20"/>
              </w:rPr>
              <w:t>identification and explanation of the effects of the creator’s choices on an audience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 justifies opinions and ideas with </w:t>
            </w:r>
            <w:r w:rsidRPr="005C061F">
              <w:rPr>
                <w:b/>
                <w:sz w:val="20"/>
                <w:szCs w:val="20"/>
              </w:rPr>
              <w:t xml:space="preserve">some </w:t>
            </w:r>
            <w:r w:rsidRPr="005C061F">
              <w:rPr>
                <w:sz w:val="20"/>
                <w:szCs w:val="20"/>
              </w:rPr>
              <w:t>examples and explanations, though this may not be consistent; uses some terminology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interprets </w:t>
            </w:r>
            <w:r w:rsidRPr="005C061F">
              <w:rPr>
                <w:b/>
                <w:sz w:val="20"/>
                <w:szCs w:val="20"/>
              </w:rPr>
              <w:t xml:space="preserve">some </w:t>
            </w:r>
            <w:r w:rsidRPr="005C061F">
              <w:rPr>
                <w:sz w:val="20"/>
                <w:szCs w:val="20"/>
              </w:rPr>
              <w:t>similarities and differences in features within and between genres and texts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5-6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>substantial</w:t>
            </w:r>
            <w:r w:rsidRPr="005C061F">
              <w:rPr>
                <w:sz w:val="20"/>
                <w:szCs w:val="20"/>
              </w:rPr>
              <w:t xml:space="preserve"> identification and explanation of the content, context, language, structure, technique and style, and explains the relationships among texts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 xml:space="preserve">substantial </w:t>
            </w:r>
            <w:r w:rsidRPr="005C061F">
              <w:rPr>
                <w:sz w:val="20"/>
                <w:szCs w:val="20"/>
              </w:rPr>
              <w:t>identification and explanation of the effects of the creator’s choices on an audience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b/>
                <w:sz w:val="20"/>
                <w:szCs w:val="20"/>
              </w:rPr>
              <w:t>sufficiently</w:t>
            </w:r>
            <w:r w:rsidRPr="005C061F">
              <w:rPr>
                <w:sz w:val="20"/>
                <w:szCs w:val="20"/>
              </w:rPr>
              <w:t xml:space="preserve"> justifies opinions and ideas with examples and explanations; uses accurate terminology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consistently interprets similarities and differences in features within and between genres and texts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7-8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>perceptive</w:t>
            </w:r>
            <w:r w:rsidRPr="005C061F">
              <w:rPr>
                <w:sz w:val="20"/>
                <w:szCs w:val="20"/>
              </w:rPr>
              <w:t xml:space="preserve"> identification and explanation of the content, context, language, structure, technique and style, and explains the relationships among texts </w:t>
            </w:r>
            <w:r w:rsidRPr="005C061F">
              <w:rPr>
                <w:b/>
                <w:sz w:val="20"/>
                <w:szCs w:val="20"/>
              </w:rPr>
              <w:t>thoroughly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provides </w:t>
            </w:r>
            <w:r w:rsidRPr="005C061F">
              <w:rPr>
                <w:b/>
                <w:sz w:val="20"/>
                <w:szCs w:val="20"/>
              </w:rPr>
              <w:t xml:space="preserve">perceptive </w:t>
            </w:r>
            <w:r w:rsidRPr="005C061F">
              <w:rPr>
                <w:sz w:val="20"/>
                <w:szCs w:val="20"/>
              </w:rPr>
              <w:t>identification and explanation of the effects of the creator’s choices on an audience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gives </w:t>
            </w:r>
            <w:r w:rsidRPr="005C061F">
              <w:rPr>
                <w:b/>
                <w:sz w:val="20"/>
                <w:szCs w:val="20"/>
              </w:rPr>
              <w:t>detailed justification</w:t>
            </w:r>
            <w:r w:rsidRPr="005C061F">
              <w:rPr>
                <w:sz w:val="20"/>
                <w:szCs w:val="20"/>
              </w:rPr>
              <w:t xml:space="preserve"> of opinions and ideas with </w:t>
            </w:r>
            <w:r w:rsidRPr="005C061F">
              <w:rPr>
                <w:b/>
                <w:sz w:val="20"/>
                <w:szCs w:val="20"/>
              </w:rPr>
              <w:t xml:space="preserve">a range </w:t>
            </w:r>
            <w:r w:rsidRPr="005C061F">
              <w:rPr>
                <w:sz w:val="20"/>
                <w:szCs w:val="20"/>
              </w:rPr>
              <w:t xml:space="preserve">of examples and thorough explanations; uses </w:t>
            </w:r>
            <w:r w:rsidRPr="005C061F">
              <w:rPr>
                <w:b/>
                <w:sz w:val="20"/>
                <w:szCs w:val="20"/>
              </w:rPr>
              <w:t>accurate</w:t>
            </w:r>
            <w:r w:rsidRPr="005C061F">
              <w:rPr>
                <w:sz w:val="20"/>
                <w:szCs w:val="20"/>
              </w:rPr>
              <w:t xml:space="preserve"> terminology</w:t>
            </w:r>
          </w:p>
          <w:p w:rsidR="005C061F" w:rsidRPr="005C061F" w:rsidRDefault="005C061F" w:rsidP="005C061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b/>
                <w:sz w:val="20"/>
                <w:szCs w:val="20"/>
              </w:rPr>
              <w:t>perceptively compares and contrasts</w:t>
            </w:r>
            <w:r w:rsidRPr="005C061F">
              <w:rPr>
                <w:sz w:val="20"/>
                <w:szCs w:val="20"/>
              </w:rPr>
              <w:t xml:space="preserve"> features within and between genres and texts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</w:tbl>
    <w:p w:rsidR="005C061F" w:rsidRPr="005C061F" w:rsidRDefault="005C061F" w:rsidP="005C061F">
      <w:pPr>
        <w:rPr>
          <w:sz w:val="20"/>
          <w:szCs w:val="20"/>
        </w:rPr>
      </w:pPr>
    </w:p>
    <w:p w:rsidR="005C061F" w:rsidRDefault="005C061F" w:rsidP="00B1118D">
      <w:pPr>
        <w:tabs>
          <w:tab w:val="left" w:pos="3909"/>
        </w:tabs>
        <w:rPr>
          <w:sz w:val="32"/>
        </w:rPr>
      </w:pPr>
    </w:p>
    <w:p w:rsidR="005C061F" w:rsidRDefault="005C061F" w:rsidP="00B1118D">
      <w:pPr>
        <w:tabs>
          <w:tab w:val="left" w:pos="3909"/>
        </w:tabs>
        <w:rPr>
          <w:sz w:val="32"/>
        </w:rPr>
      </w:pPr>
    </w:p>
    <w:p w:rsidR="005C061F" w:rsidRDefault="005C061F" w:rsidP="00B1118D">
      <w:pPr>
        <w:tabs>
          <w:tab w:val="left" w:pos="3909"/>
        </w:tabs>
        <w:rPr>
          <w:sz w:val="32"/>
        </w:rPr>
      </w:pPr>
    </w:p>
    <w:p w:rsidR="005C061F" w:rsidRPr="005C061F" w:rsidRDefault="005C061F" w:rsidP="005C061F">
      <w:pPr>
        <w:rPr>
          <w:sz w:val="20"/>
          <w:szCs w:val="20"/>
        </w:rPr>
      </w:pPr>
      <w:r w:rsidRPr="005C061F">
        <w:rPr>
          <w:sz w:val="20"/>
          <w:szCs w:val="20"/>
        </w:rPr>
        <w:t>Name______________</w:t>
      </w: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061F">
        <w:rPr>
          <w:sz w:val="20"/>
          <w:szCs w:val="20"/>
        </w:rPr>
        <w:t>Criterion C: Producing Text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58"/>
        <w:gridCol w:w="6137"/>
        <w:gridCol w:w="3521"/>
      </w:tblGrid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Achievement </w:t>
            </w:r>
          </w:p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Level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Level </w:t>
            </w:r>
          </w:p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Descriptor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Indicators</w:t>
            </w: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0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 does not reach a standard described by any of the descriptors below.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1-2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produces texts that demonstrate a </w:t>
            </w:r>
            <w:r w:rsidRPr="005C061F">
              <w:rPr>
                <w:b/>
                <w:sz w:val="20"/>
                <w:szCs w:val="20"/>
              </w:rPr>
              <w:t>limited</w:t>
            </w:r>
            <w:r w:rsidRPr="005C061F">
              <w:rPr>
                <w:sz w:val="20"/>
                <w:szCs w:val="20"/>
              </w:rPr>
              <w:t xml:space="preserve"> personal engagement with the creative process; demonstrates a </w:t>
            </w:r>
            <w:r w:rsidRPr="005C061F">
              <w:rPr>
                <w:b/>
                <w:sz w:val="20"/>
                <w:szCs w:val="20"/>
              </w:rPr>
              <w:t>limited</w:t>
            </w:r>
            <w:r w:rsidRPr="005C061F">
              <w:rPr>
                <w:sz w:val="20"/>
                <w:szCs w:val="20"/>
              </w:rPr>
              <w:t xml:space="preserve"> degree of thought, imagination or sensitivity and </w:t>
            </w:r>
            <w:r w:rsidRPr="005C061F">
              <w:rPr>
                <w:b/>
                <w:sz w:val="20"/>
                <w:szCs w:val="20"/>
              </w:rPr>
              <w:t>minimal</w:t>
            </w:r>
            <w:r w:rsidRPr="005C061F">
              <w:rPr>
                <w:sz w:val="20"/>
                <w:szCs w:val="20"/>
              </w:rPr>
              <w:t xml:space="preserve"> exploration and consideration of new perspectives and ideas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makes </w:t>
            </w:r>
            <w:r w:rsidRPr="005C061F">
              <w:rPr>
                <w:b/>
                <w:sz w:val="20"/>
                <w:szCs w:val="20"/>
              </w:rPr>
              <w:t>minimal</w:t>
            </w:r>
            <w:r w:rsidRPr="005C061F">
              <w:rPr>
                <w:sz w:val="20"/>
                <w:szCs w:val="20"/>
              </w:rPr>
              <w:t xml:space="preserve"> stylistic choices in terms of linguistic, literary and visual devices, demonstrating </w:t>
            </w:r>
            <w:r w:rsidRPr="005C061F">
              <w:rPr>
                <w:b/>
                <w:sz w:val="20"/>
                <w:szCs w:val="20"/>
              </w:rPr>
              <w:t>limited</w:t>
            </w:r>
            <w:r w:rsidRPr="005C061F">
              <w:rPr>
                <w:sz w:val="20"/>
                <w:szCs w:val="20"/>
              </w:rPr>
              <w:t xml:space="preserve"> awareness of impact on an audience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selects </w:t>
            </w:r>
            <w:r w:rsidRPr="005C061F">
              <w:rPr>
                <w:b/>
                <w:sz w:val="20"/>
                <w:szCs w:val="20"/>
              </w:rPr>
              <w:t>few relevant</w:t>
            </w:r>
            <w:r w:rsidRPr="005C061F">
              <w:rPr>
                <w:sz w:val="20"/>
                <w:szCs w:val="20"/>
              </w:rPr>
              <w:t xml:space="preserve"> details and examples to develop ideas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3-4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produces texts that demonstrate </w:t>
            </w:r>
            <w:r w:rsidRPr="005C061F">
              <w:rPr>
                <w:b/>
                <w:sz w:val="20"/>
                <w:szCs w:val="20"/>
              </w:rPr>
              <w:t>adequate</w:t>
            </w:r>
            <w:r w:rsidRPr="005C061F">
              <w:rPr>
                <w:sz w:val="20"/>
                <w:szCs w:val="20"/>
              </w:rPr>
              <w:t xml:space="preserve"> personal engagement with the creative process; demonstrates </w:t>
            </w:r>
            <w:r w:rsidRPr="005C061F">
              <w:rPr>
                <w:b/>
                <w:sz w:val="20"/>
                <w:szCs w:val="20"/>
              </w:rPr>
              <w:t>some</w:t>
            </w:r>
            <w:r w:rsidRPr="005C061F">
              <w:rPr>
                <w:sz w:val="20"/>
                <w:szCs w:val="20"/>
              </w:rPr>
              <w:t xml:space="preserve"> degree of thought, imagination or sensitivity and </w:t>
            </w:r>
            <w:r w:rsidRPr="005C061F">
              <w:rPr>
                <w:b/>
                <w:sz w:val="20"/>
                <w:szCs w:val="20"/>
              </w:rPr>
              <w:t xml:space="preserve">some </w:t>
            </w:r>
            <w:r w:rsidRPr="005C061F">
              <w:rPr>
                <w:sz w:val="20"/>
                <w:szCs w:val="20"/>
              </w:rPr>
              <w:t>exploration and consideration of new perspectives and ideas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makes </w:t>
            </w:r>
            <w:r w:rsidRPr="005C061F">
              <w:rPr>
                <w:b/>
                <w:sz w:val="20"/>
                <w:szCs w:val="20"/>
              </w:rPr>
              <w:t>some</w:t>
            </w:r>
            <w:r w:rsidRPr="005C061F">
              <w:rPr>
                <w:sz w:val="20"/>
                <w:szCs w:val="20"/>
              </w:rPr>
              <w:t xml:space="preserve"> stylistic choices in terms of linguistic, literary and visual devices, demonstrating </w:t>
            </w:r>
            <w:r w:rsidRPr="005C061F">
              <w:rPr>
                <w:b/>
                <w:sz w:val="20"/>
                <w:szCs w:val="20"/>
              </w:rPr>
              <w:t>adequate</w:t>
            </w:r>
            <w:r w:rsidRPr="005C061F">
              <w:rPr>
                <w:sz w:val="20"/>
                <w:szCs w:val="20"/>
              </w:rPr>
              <w:t xml:space="preserve"> awareness of impact on an audience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selects </w:t>
            </w:r>
            <w:r w:rsidRPr="005C061F">
              <w:rPr>
                <w:b/>
                <w:sz w:val="20"/>
                <w:szCs w:val="20"/>
              </w:rPr>
              <w:t xml:space="preserve">some </w:t>
            </w:r>
            <w:r w:rsidRPr="005C061F">
              <w:rPr>
                <w:sz w:val="20"/>
                <w:szCs w:val="20"/>
              </w:rPr>
              <w:t>relevant details and examples to develop ideas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5-6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produces texts that demonstrate </w:t>
            </w:r>
            <w:r w:rsidRPr="005C061F">
              <w:rPr>
                <w:b/>
                <w:sz w:val="20"/>
                <w:szCs w:val="20"/>
              </w:rPr>
              <w:t>considerable</w:t>
            </w:r>
            <w:r w:rsidRPr="005C061F">
              <w:rPr>
                <w:sz w:val="20"/>
                <w:szCs w:val="20"/>
              </w:rPr>
              <w:t xml:space="preserve"> personal engagement with the creative process; demonstrates </w:t>
            </w:r>
            <w:r w:rsidRPr="005C061F">
              <w:rPr>
                <w:b/>
                <w:sz w:val="20"/>
                <w:szCs w:val="20"/>
              </w:rPr>
              <w:t xml:space="preserve">considerable </w:t>
            </w:r>
            <w:r w:rsidRPr="005C061F">
              <w:rPr>
                <w:sz w:val="20"/>
                <w:szCs w:val="20"/>
              </w:rPr>
              <w:t xml:space="preserve">thought, imagination and sensitivity and </w:t>
            </w:r>
            <w:r w:rsidRPr="005C061F">
              <w:rPr>
                <w:b/>
                <w:sz w:val="20"/>
                <w:szCs w:val="20"/>
              </w:rPr>
              <w:t xml:space="preserve">substantial </w:t>
            </w:r>
            <w:r w:rsidRPr="005C061F">
              <w:rPr>
                <w:sz w:val="20"/>
                <w:szCs w:val="20"/>
              </w:rPr>
              <w:t>exploration and consideration of new perspectives and ideas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makes </w:t>
            </w:r>
            <w:r w:rsidRPr="005C061F">
              <w:rPr>
                <w:b/>
                <w:sz w:val="20"/>
                <w:szCs w:val="20"/>
              </w:rPr>
              <w:t>thoughtful s</w:t>
            </w:r>
            <w:r w:rsidRPr="005C061F">
              <w:rPr>
                <w:sz w:val="20"/>
                <w:szCs w:val="20"/>
              </w:rPr>
              <w:t xml:space="preserve">tylistic choices in terms of linguistic, literary and visual devices, demonstrating </w:t>
            </w:r>
            <w:r w:rsidRPr="005C061F">
              <w:rPr>
                <w:b/>
                <w:sz w:val="20"/>
                <w:szCs w:val="20"/>
              </w:rPr>
              <w:t>good</w:t>
            </w:r>
            <w:r w:rsidRPr="005C061F">
              <w:rPr>
                <w:sz w:val="20"/>
                <w:szCs w:val="20"/>
              </w:rPr>
              <w:t xml:space="preserve"> awareness of impact on an audience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selects </w:t>
            </w:r>
            <w:r w:rsidRPr="005C061F">
              <w:rPr>
                <w:b/>
                <w:sz w:val="20"/>
                <w:szCs w:val="20"/>
              </w:rPr>
              <w:t xml:space="preserve">sufficient </w:t>
            </w:r>
            <w:r w:rsidRPr="005C061F">
              <w:rPr>
                <w:sz w:val="20"/>
                <w:szCs w:val="20"/>
              </w:rPr>
              <w:t>relevant details and examples to develop ideas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  <w:tr w:rsidR="005C061F" w:rsidRPr="005C061F" w:rsidTr="0030512C">
        <w:tc>
          <w:tcPr>
            <w:tcW w:w="1396" w:type="dxa"/>
          </w:tcPr>
          <w:p w:rsidR="005C061F" w:rsidRPr="005C061F" w:rsidRDefault="005C061F" w:rsidP="005C061F">
            <w:pPr>
              <w:jc w:val="center"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7-8</w:t>
            </w:r>
          </w:p>
        </w:tc>
        <w:tc>
          <w:tcPr>
            <w:tcW w:w="8348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>The student: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produces texts that demonstrate </w:t>
            </w:r>
            <w:r w:rsidRPr="005C061F">
              <w:rPr>
                <w:b/>
                <w:sz w:val="20"/>
                <w:szCs w:val="20"/>
              </w:rPr>
              <w:t>a high degree</w:t>
            </w:r>
            <w:r w:rsidRPr="005C061F">
              <w:rPr>
                <w:sz w:val="20"/>
                <w:szCs w:val="20"/>
              </w:rPr>
              <w:t xml:space="preserve"> of personal engagement with the creative process; demonstrates </w:t>
            </w:r>
            <w:r w:rsidRPr="005C061F">
              <w:rPr>
                <w:b/>
                <w:sz w:val="20"/>
                <w:szCs w:val="20"/>
              </w:rPr>
              <w:t xml:space="preserve">a high degree of </w:t>
            </w:r>
            <w:r w:rsidRPr="005C061F">
              <w:rPr>
                <w:sz w:val="20"/>
                <w:szCs w:val="20"/>
              </w:rPr>
              <w:t xml:space="preserve">thought, imagination and sensitivity and </w:t>
            </w:r>
            <w:r w:rsidRPr="005C061F">
              <w:rPr>
                <w:b/>
                <w:sz w:val="20"/>
                <w:szCs w:val="20"/>
              </w:rPr>
              <w:t xml:space="preserve">perceptive </w:t>
            </w:r>
            <w:r w:rsidRPr="005C061F">
              <w:rPr>
                <w:sz w:val="20"/>
                <w:szCs w:val="20"/>
              </w:rPr>
              <w:t>exploration and consideration of new perspectives and ideas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makes </w:t>
            </w:r>
            <w:r w:rsidRPr="005C061F">
              <w:rPr>
                <w:b/>
                <w:sz w:val="20"/>
                <w:szCs w:val="20"/>
              </w:rPr>
              <w:t>perceptive s</w:t>
            </w:r>
            <w:r w:rsidRPr="005C061F">
              <w:rPr>
                <w:sz w:val="20"/>
                <w:szCs w:val="20"/>
              </w:rPr>
              <w:t xml:space="preserve">tylistic choices in terms of linguistic, literary and visual devices, demonstrating </w:t>
            </w:r>
            <w:r w:rsidRPr="005C061F">
              <w:rPr>
                <w:b/>
                <w:sz w:val="20"/>
                <w:szCs w:val="20"/>
              </w:rPr>
              <w:t>clear</w:t>
            </w:r>
            <w:r w:rsidRPr="005C061F">
              <w:rPr>
                <w:sz w:val="20"/>
                <w:szCs w:val="20"/>
              </w:rPr>
              <w:t xml:space="preserve"> awareness of impact on an audience</w:t>
            </w:r>
          </w:p>
          <w:p w:rsidR="005C061F" w:rsidRPr="005C061F" w:rsidRDefault="005C061F" w:rsidP="005C061F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5C061F">
              <w:rPr>
                <w:sz w:val="20"/>
                <w:szCs w:val="20"/>
              </w:rPr>
              <w:t xml:space="preserve">selects </w:t>
            </w:r>
            <w:r w:rsidRPr="005C061F">
              <w:rPr>
                <w:b/>
                <w:sz w:val="20"/>
                <w:szCs w:val="20"/>
              </w:rPr>
              <w:t xml:space="preserve">extensive </w:t>
            </w:r>
            <w:r w:rsidRPr="005C061F">
              <w:rPr>
                <w:sz w:val="20"/>
                <w:szCs w:val="20"/>
              </w:rPr>
              <w:t>relevant details and examples to develop ideas with precision</w:t>
            </w:r>
          </w:p>
        </w:tc>
        <w:tc>
          <w:tcPr>
            <w:tcW w:w="4872" w:type="dxa"/>
          </w:tcPr>
          <w:p w:rsidR="005C061F" w:rsidRPr="005C061F" w:rsidRDefault="005C061F" w:rsidP="005C061F">
            <w:pPr>
              <w:rPr>
                <w:sz w:val="20"/>
                <w:szCs w:val="20"/>
              </w:rPr>
            </w:pPr>
          </w:p>
        </w:tc>
      </w:tr>
    </w:tbl>
    <w:p w:rsidR="005C061F" w:rsidRPr="005C061F" w:rsidRDefault="005C061F" w:rsidP="005C061F">
      <w:pPr>
        <w:rPr>
          <w:sz w:val="20"/>
          <w:szCs w:val="20"/>
        </w:rPr>
      </w:pPr>
    </w:p>
    <w:p w:rsidR="005C061F" w:rsidRPr="005C061F" w:rsidRDefault="005C061F" w:rsidP="005C061F"/>
    <w:p w:rsidR="005C061F" w:rsidRPr="005C061F" w:rsidRDefault="005C061F" w:rsidP="00B1118D">
      <w:pPr>
        <w:tabs>
          <w:tab w:val="left" w:pos="3909"/>
        </w:tabs>
        <w:rPr>
          <w:sz w:val="32"/>
        </w:rPr>
      </w:pPr>
    </w:p>
    <w:sectPr w:rsidR="005C061F" w:rsidRPr="005C061F" w:rsidSect="005C06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12" w:rsidRDefault="00211412" w:rsidP="005C061F">
      <w:pPr>
        <w:spacing w:after="0" w:line="240" w:lineRule="auto"/>
      </w:pPr>
      <w:r>
        <w:separator/>
      </w:r>
    </w:p>
  </w:endnote>
  <w:endnote w:type="continuationSeparator" w:id="0">
    <w:p w:rsidR="00211412" w:rsidRDefault="00211412" w:rsidP="005C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12" w:rsidRDefault="00211412" w:rsidP="005C061F">
      <w:pPr>
        <w:spacing w:after="0" w:line="240" w:lineRule="auto"/>
      </w:pPr>
      <w:r>
        <w:separator/>
      </w:r>
    </w:p>
  </w:footnote>
  <w:footnote w:type="continuationSeparator" w:id="0">
    <w:p w:rsidR="00211412" w:rsidRDefault="00211412" w:rsidP="005C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E47"/>
    <w:multiLevelType w:val="hybridMultilevel"/>
    <w:tmpl w:val="ECA2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66800"/>
    <w:multiLevelType w:val="hybridMultilevel"/>
    <w:tmpl w:val="BFB2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57404"/>
    <w:multiLevelType w:val="hybridMultilevel"/>
    <w:tmpl w:val="1B94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8D"/>
    <w:rsid w:val="00211412"/>
    <w:rsid w:val="005C061F"/>
    <w:rsid w:val="00B1118D"/>
    <w:rsid w:val="00E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Tibbitts, Rebecca M</dc:creator>
  <cp:lastModifiedBy>Tibbitts, Rebecca M</cp:lastModifiedBy>
  <cp:revision>1</cp:revision>
  <dcterms:created xsi:type="dcterms:W3CDTF">2014-10-31T15:48:00Z</dcterms:created>
  <dcterms:modified xsi:type="dcterms:W3CDTF">2014-10-31T16:10:00Z</dcterms:modified>
</cp:coreProperties>
</file>